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43C" w:rsidRPr="00E64366" w:rsidRDefault="0041143C" w:rsidP="0041143C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sz w:val="24"/>
          <w:szCs w:val="24"/>
          <w:bdr w:val="single" w:sz="4" w:space="0" w:color="auto"/>
          <w:lang w:val="es-ES_tradnl"/>
        </w:rPr>
        <w:t>ANEXO V</w:t>
      </w:r>
    </w:p>
    <w:p w:rsidR="0041143C" w:rsidRPr="00E64366" w:rsidRDefault="0041143C" w:rsidP="0041143C">
      <w:pPr>
        <w:tabs>
          <w:tab w:val="left" w:pos="5100"/>
        </w:tabs>
        <w:ind w:left="-567" w:right="-710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bCs/>
          <w:sz w:val="24"/>
          <w:szCs w:val="24"/>
          <w:lang w:val="es-ES_tradnl"/>
        </w:rPr>
        <w:t xml:space="preserve">DECRETO N.º </w:t>
      </w:r>
      <w:r w:rsidR="00FF373D" w:rsidRPr="00FF373D">
        <w:rPr>
          <w:rFonts w:ascii="Arial" w:hAnsi="Arial" w:cs="Arial"/>
          <w:b/>
          <w:bCs/>
          <w:sz w:val="24"/>
          <w:szCs w:val="24"/>
        </w:rPr>
        <w:t>214/2024, DE 10 DE OCTUBRE</w:t>
      </w:r>
      <w:r w:rsidRPr="00E64366">
        <w:rPr>
          <w:rFonts w:ascii="Arial" w:hAnsi="Arial" w:cs="Arial"/>
          <w:b/>
          <w:bCs/>
          <w:sz w:val="24"/>
          <w:szCs w:val="24"/>
          <w:lang w:val="es-ES_tradnl"/>
        </w:rPr>
        <w:t>, POR EL QUE SE REGULA LA CONCESIÓN DIRECTA DE SUBVENCIONES A AYUNTAMIENTOS Y MANCOMUNIDADES DE SERVICIOS SOCIALES DE LA REGIÓN DE MURCIA PARA LA IMPLANTACIÓN O REFUERZO DE LOS EQUIPOS DE ATENCIÓN A LA INFANCIA Y LA FAMILIA EN LOS SERVICIOS SOCIALES DE ATENCIÓN PRIMARIA.</w:t>
      </w:r>
    </w:p>
    <w:tbl>
      <w:tblPr>
        <w:tblW w:w="10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417"/>
        <w:gridCol w:w="168"/>
        <w:gridCol w:w="1513"/>
        <w:gridCol w:w="1244"/>
        <w:gridCol w:w="3155"/>
        <w:gridCol w:w="1889"/>
        <w:gridCol w:w="470"/>
      </w:tblGrid>
      <w:tr w:rsidR="00E64366" w:rsidRPr="00E64366" w:rsidTr="00E64366">
        <w:trPr>
          <w:gridAfter w:val="1"/>
          <w:wAfter w:w="470" w:type="dxa"/>
          <w:cantSplit/>
          <w:jc w:val="center"/>
        </w:trPr>
        <w:tc>
          <w:tcPr>
            <w:tcW w:w="9670" w:type="dxa"/>
            <w:gridSpan w:val="7"/>
            <w:shd w:val="clear" w:color="auto" w:fill="auto"/>
          </w:tcPr>
          <w:p w:rsidR="005853F1" w:rsidRDefault="005853F1" w:rsidP="006B32D4">
            <w:pPr>
              <w:tabs>
                <w:tab w:val="center" w:pos="4252"/>
                <w:tab w:val="right" w:pos="8504"/>
              </w:tabs>
              <w:spacing w:line="256" w:lineRule="auto"/>
              <w:ind w:left="78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</w:pPr>
          </w:p>
          <w:p w:rsidR="00E64366" w:rsidRPr="00E64366" w:rsidRDefault="00E64366" w:rsidP="00EA6B41">
            <w:pPr>
              <w:tabs>
                <w:tab w:val="center" w:pos="4252"/>
                <w:tab w:val="right" w:pos="8504"/>
              </w:tabs>
              <w:spacing w:line="256" w:lineRule="auto"/>
              <w:ind w:left="781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highlight w:val="black"/>
                <w:lang w:val="es-ES_tradnl"/>
              </w:rPr>
            </w:pPr>
            <w:r w:rsidRPr="00E6436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  <w:t xml:space="preserve">LIQUIDACIÓN DE DIETAS Y </w:t>
            </w:r>
            <w:r w:rsidR="00EA6B41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  <w:t>LOCOMOCIÓN</w:t>
            </w:r>
          </w:p>
        </w:tc>
      </w:tr>
      <w:tr w:rsidR="00E64366" w:rsidRPr="00E64366" w:rsidTr="00E64366">
        <w:trPr>
          <w:gridBefore w:val="3"/>
          <w:gridAfter w:val="2"/>
          <w:wBefore w:w="1869" w:type="dxa"/>
          <w:wAfter w:w="2359" w:type="dxa"/>
          <w:cantSplit/>
          <w:jc w:val="center"/>
        </w:trPr>
        <w:tc>
          <w:tcPr>
            <w:tcW w:w="5912" w:type="dxa"/>
            <w:gridSpan w:val="3"/>
            <w:shd w:val="clear" w:color="auto" w:fill="auto"/>
          </w:tcPr>
          <w:p w:rsidR="00E64366" w:rsidRPr="00E64366" w:rsidRDefault="00E64366" w:rsidP="005853F1">
            <w:pPr>
              <w:tabs>
                <w:tab w:val="center" w:pos="4252"/>
                <w:tab w:val="right" w:pos="8504"/>
              </w:tabs>
              <w:spacing w:line="256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highlight w:val="black"/>
                <w:lang w:val="es-ES_tradnl"/>
              </w:rPr>
            </w:pPr>
          </w:p>
        </w:tc>
      </w:tr>
      <w:tr w:rsidR="00E64366" w:rsidRPr="00E64366" w:rsidTr="00E64366">
        <w:trPr>
          <w:gridBefore w:val="1"/>
          <w:wBefore w:w="284" w:type="dxa"/>
          <w:cantSplit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Año: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FF373D" w:rsidP="006B32D4">
            <w:pPr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2024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E64366" w:rsidP="00E64366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 Entidad: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E64366" w:rsidRPr="00E64366" w:rsidTr="00E64366">
        <w:trPr>
          <w:gridBefore w:val="1"/>
          <w:wBefore w:w="284" w:type="dxa"/>
          <w:cantSplit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66" w:rsidRPr="00E64366" w:rsidRDefault="00E64366" w:rsidP="006B32D4">
            <w:pPr>
              <w:spacing w:line="256" w:lineRule="auto"/>
              <w:ind w:left="-71" w:firstLine="71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Proyecto:</w:t>
            </w:r>
          </w:p>
        </w:tc>
        <w:tc>
          <w:tcPr>
            <w:tcW w:w="8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:rsidR="00E64366" w:rsidRPr="00E64366" w:rsidRDefault="00E64366" w:rsidP="00E64366">
      <w:pPr>
        <w:ind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</w:r>
      <w:proofErr w:type="spellStart"/>
      <w:r w:rsidRPr="00E64366">
        <w:rPr>
          <w:rFonts w:ascii="Arial" w:hAnsi="Arial" w:cs="Arial"/>
          <w:sz w:val="24"/>
          <w:szCs w:val="24"/>
        </w:rPr>
        <w:t>Dº</w:t>
      </w:r>
      <w:proofErr w:type="spellEnd"/>
      <w:r w:rsidRPr="00E64366">
        <w:rPr>
          <w:rFonts w:ascii="Arial" w:hAnsi="Arial" w:cs="Arial"/>
          <w:sz w:val="24"/>
          <w:szCs w:val="24"/>
        </w:rPr>
        <w:t xml:space="preserve">/ª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Con domicilio: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NIF: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se ha desplazado los días: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a la localidad: </w:t>
      </w:r>
    </w:p>
    <w:p w:rsidR="0041143C" w:rsidRPr="00E64366" w:rsidRDefault="0041143C" w:rsidP="00E64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t>con objeto de:</w:t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="00E64366" w:rsidRPr="00E64366">
        <w:rPr>
          <w:rFonts w:ascii="Arial" w:hAnsi="Arial" w:cs="Arial"/>
          <w:sz w:val="24"/>
          <w:szCs w:val="24"/>
        </w:rPr>
        <w:br/>
      </w:r>
      <w:r w:rsidR="00CB7D64">
        <w:rPr>
          <w:rFonts w:ascii="Arial" w:hAnsi="Arial" w:cs="Arial"/>
          <w:sz w:val="24"/>
          <w:szCs w:val="24"/>
        </w:rPr>
        <w:br/>
      </w:r>
      <w:r w:rsidR="00E64366" w:rsidRPr="00E64366">
        <w:rPr>
          <w:rFonts w:ascii="Arial" w:hAnsi="Arial" w:cs="Arial"/>
          <w:sz w:val="24"/>
          <w:szCs w:val="24"/>
        </w:rPr>
        <w:br/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590" w:type="dxa"/>
        <w:tblInd w:w="-572" w:type="dxa"/>
        <w:tblLook w:val="04A0" w:firstRow="1" w:lastRow="0" w:firstColumn="1" w:lastColumn="0" w:noHBand="0" w:noVBand="1"/>
      </w:tblPr>
      <w:tblGrid>
        <w:gridCol w:w="4962"/>
        <w:gridCol w:w="4628"/>
      </w:tblGrid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D645C8">
            <w:pPr>
              <w:ind w:left="-1344" w:right="-5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    </w:t>
            </w:r>
          </w:p>
          <w:p w:rsidR="00D645C8" w:rsidRPr="00B5443E" w:rsidRDefault="00D645C8" w:rsidP="00B5443E">
            <w:pPr>
              <w:ind w:left="-1344" w:right="-5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CONCEPTO</w:t>
            </w:r>
          </w:p>
          <w:p w:rsidR="00011759" w:rsidRPr="00011759" w:rsidRDefault="00011759" w:rsidP="00D645C8">
            <w:pPr>
              <w:ind w:left="-1344" w:right="-56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D645C8" w:rsidP="00D645C8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IMPORTE €</w:t>
            </w: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Manutención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Desplazamiento (excepto vehículo propio)</w:t>
            </w:r>
          </w:p>
          <w:p w:rsidR="00D645C8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Desplaza</w:t>
            </w:r>
            <w:r w:rsidR="00724A13">
              <w:rPr>
                <w:rFonts w:ascii="Arial" w:hAnsi="Arial" w:cs="Arial"/>
                <w:sz w:val="24"/>
                <w:szCs w:val="24"/>
              </w:rPr>
              <w:t xml:space="preserve">miento vehículo propio 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5C8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TOTAL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t xml:space="preserve">En…………………… a ………… de……….……….de ………………….. 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B5443E" w:rsidRDefault="00B5443E" w:rsidP="0041143C">
      <w:pPr>
        <w:ind w:left="-426" w:right="-56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(firma digital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del perceptor)</w:t>
      </w:r>
    </w:p>
    <w:p w:rsidR="0041143C" w:rsidRPr="00E64366" w:rsidRDefault="0041143C" w:rsidP="0041143C">
      <w:pPr>
        <w:ind w:left="-426" w:right="-568"/>
        <w:jc w:val="right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t>Recibí, 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7"/>
        <w:rPr>
          <w:rFonts w:ascii="Arial" w:hAnsi="Arial" w:cs="Arial"/>
          <w:sz w:val="24"/>
          <w:szCs w:val="24"/>
        </w:rPr>
      </w:pPr>
    </w:p>
    <w:p w:rsidR="00B5443E" w:rsidRDefault="0041143C" w:rsidP="0041143C">
      <w:pPr>
        <w:tabs>
          <w:tab w:val="center" w:pos="4252"/>
          <w:tab w:val="right" w:pos="8504"/>
        </w:tabs>
        <w:ind w:left="-567" w:right="-567"/>
        <w:jc w:val="center"/>
        <w:rPr>
          <w:rFonts w:ascii="Arial" w:hAnsi="Arial" w:cs="Arial"/>
          <w:b/>
          <w:i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i/>
          <w:sz w:val="24"/>
          <w:szCs w:val="24"/>
          <w:lang w:val="es-ES_tradnl"/>
        </w:rPr>
        <w:t>(Firma</w:t>
      </w:r>
      <w:r w:rsidR="00B5443E">
        <w:rPr>
          <w:rFonts w:ascii="Arial" w:hAnsi="Arial" w:cs="Arial"/>
          <w:b/>
          <w:i/>
          <w:sz w:val="24"/>
          <w:szCs w:val="24"/>
          <w:lang w:val="es-ES_tradnl"/>
        </w:rPr>
        <w:t xml:space="preserve"> digital</w:t>
      </w:r>
      <w:r w:rsidRPr="00E64366">
        <w:rPr>
          <w:rFonts w:ascii="Arial" w:hAnsi="Arial" w:cs="Arial"/>
          <w:b/>
          <w:i/>
          <w:sz w:val="24"/>
          <w:szCs w:val="24"/>
          <w:lang w:val="es-ES_tradnl"/>
        </w:rPr>
        <w:t xml:space="preserve"> del Int</w:t>
      </w:r>
      <w:r w:rsidR="00B5443E">
        <w:rPr>
          <w:rFonts w:ascii="Arial" w:hAnsi="Arial" w:cs="Arial"/>
          <w:b/>
          <w:i/>
          <w:sz w:val="24"/>
          <w:szCs w:val="24"/>
          <w:lang w:val="es-ES_tradnl"/>
        </w:rPr>
        <w:t>erventor de la  Entidad Local</w:t>
      </w:r>
    </w:p>
    <w:p w:rsidR="0041143C" w:rsidRPr="00E64366" w:rsidRDefault="0041143C" w:rsidP="0041143C">
      <w:pPr>
        <w:tabs>
          <w:tab w:val="center" w:pos="4252"/>
          <w:tab w:val="right" w:pos="8504"/>
        </w:tabs>
        <w:ind w:left="-567" w:right="-567"/>
        <w:jc w:val="center"/>
        <w:rPr>
          <w:rFonts w:ascii="Arial" w:hAnsi="Arial" w:cs="Arial"/>
          <w:i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i/>
          <w:sz w:val="24"/>
          <w:szCs w:val="24"/>
          <w:lang w:val="es-ES_tradnl"/>
        </w:rPr>
        <w:t>)</w:t>
      </w:r>
      <w:r w:rsidRPr="00E64366">
        <w:rPr>
          <w:rFonts w:ascii="Arial" w:hAnsi="Arial" w:cs="Arial"/>
          <w:i/>
          <w:sz w:val="24"/>
          <w:szCs w:val="24"/>
          <w:lang w:val="es-ES_tradnl"/>
        </w:rPr>
        <w:t xml:space="preserve">Los datos consignados en este documento serán tratados de acuerdo con lo dispuesto en la </w:t>
      </w:r>
      <w:r w:rsidR="00347E05">
        <w:rPr>
          <w:rFonts w:ascii="Arial" w:hAnsi="Arial" w:cs="Arial"/>
          <w:i/>
          <w:sz w:val="24"/>
          <w:szCs w:val="24"/>
          <w:lang w:val="es-ES_tradnl"/>
        </w:rPr>
        <w:t>normativa</w:t>
      </w:r>
      <w:r w:rsidRPr="00E64366">
        <w:rPr>
          <w:rFonts w:ascii="Arial" w:hAnsi="Arial" w:cs="Arial"/>
          <w:i/>
          <w:sz w:val="24"/>
          <w:szCs w:val="24"/>
          <w:lang w:val="es-ES_tradnl"/>
        </w:rPr>
        <w:t xml:space="preserve"> de protección de datos personales y garantía de los derechos digitales.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sectPr w:rsidR="0041143C" w:rsidRPr="00E64366" w:rsidSect="0041143C">
      <w:headerReference w:type="default" r:id="rId6"/>
      <w:pgSz w:w="11906" w:h="16838"/>
      <w:pgMar w:top="2963" w:right="18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3C5" w:rsidRDefault="003013C5" w:rsidP="0041143C">
      <w:pPr>
        <w:spacing w:after="0" w:line="240" w:lineRule="auto"/>
      </w:pPr>
      <w:r>
        <w:separator/>
      </w:r>
    </w:p>
  </w:endnote>
  <w:endnote w:type="continuationSeparator" w:id="0">
    <w:p w:rsidR="003013C5" w:rsidRDefault="003013C5" w:rsidP="0041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3C5" w:rsidRDefault="003013C5" w:rsidP="0041143C">
      <w:pPr>
        <w:spacing w:after="0" w:line="240" w:lineRule="auto"/>
      </w:pPr>
      <w:r>
        <w:separator/>
      </w:r>
    </w:p>
  </w:footnote>
  <w:footnote w:type="continuationSeparator" w:id="0">
    <w:p w:rsidR="003013C5" w:rsidRDefault="003013C5" w:rsidP="0041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43C" w:rsidRDefault="0041143C">
    <w:pPr>
      <w:pStyle w:val="Encabezado"/>
    </w:pPr>
    <w:r w:rsidRPr="008660DC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182F663F" wp14:editId="6D723CDA">
          <wp:simplePos x="0" y="0"/>
          <wp:positionH relativeFrom="margin">
            <wp:posOffset>-542925</wp:posOffset>
          </wp:positionH>
          <wp:positionV relativeFrom="paragraph">
            <wp:posOffset>-248285</wp:posOffset>
          </wp:positionV>
          <wp:extent cx="2743200" cy="1609725"/>
          <wp:effectExtent l="0" t="0" r="0" b="9525"/>
          <wp:wrapNone/>
          <wp:docPr id="47" name="Imagen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160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3C"/>
    <w:rsid w:val="00011759"/>
    <w:rsid w:val="000F7746"/>
    <w:rsid w:val="003013C5"/>
    <w:rsid w:val="00347E05"/>
    <w:rsid w:val="003E41D0"/>
    <w:rsid w:val="0041143C"/>
    <w:rsid w:val="005853F1"/>
    <w:rsid w:val="005A25EC"/>
    <w:rsid w:val="00724A13"/>
    <w:rsid w:val="0075793D"/>
    <w:rsid w:val="007C5151"/>
    <w:rsid w:val="00B5443E"/>
    <w:rsid w:val="00C46FD8"/>
    <w:rsid w:val="00CB7D64"/>
    <w:rsid w:val="00D645C8"/>
    <w:rsid w:val="00E64366"/>
    <w:rsid w:val="00EA6A20"/>
    <w:rsid w:val="00EA6B41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D4086B"/>
  <w15:chartTrackingRefBased/>
  <w15:docId w15:val="{A05516DF-1D36-4E85-A827-8FFB827F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43C"/>
  </w:style>
  <w:style w:type="paragraph" w:styleId="Piedepgina">
    <w:name w:val="footer"/>
    <w:basedOn w:val="Normal"/>
    <w:link w:val="Piedepgina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43C"/>
  </w:style>
  <w:style w:type="table" w:styleId="Tablaconcuadrcula">
    <w:name w:val="Table Grid"/>
    <w:basedOn w:val="Tablanormal"/>
    <w:uiPriority w:val="39"/>
    <w:rsid w:val="00411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RODRIGUEZ, JOSE FERNANDO</dc:creator>
  <cp:keywords/>
  <dc:description/>
  <cp:lastModifiedBy>SARABIA SANCHEZ, ALICIA M.</cp:lastModifiedBy>
  <cp:revision>12</cp:revision>
  <dcterms:created xsi:type="dcterms:W3CDTF">2024-03-01T12:50:00Z</dcterms:created>
  <dcterms:modified xsi:type="dcterms:W3CDTF">2025-01-29T13:03:00Z</dcterms:modified>
</cp:coreProperties>
</file>